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2B1" w:rsidRPr="00FF72B1" w:rsidRDefault="00FF72B1" w:rsidP="00FF72B1">
      <w:pPr>
        <w:jc w:val="center"/>
        <w:rPr>
          <w:b/>
          <w:u w:val="single"/>
        </w:rPr>
      </w:pPr>
      <w:r w:rsidRPr="00FF72B1">
        <w:rPr>
          <w:b/>
          <w:u w:val="single"/>
        </w:rPr>
        <w:t>STI’s and The Risks of Contraception</w:t>
      </w:r>
    </w:p>
    <w:p w:rsidR="00FF72B1" w:rsidRPr="00FF72B1" w:rsidRDefault="00FF72B1" w:rsidP="00FF72B1">
      <w:pPr>
        <w:jc w:val="center"/>
        <w:rPr>
          <w:b/>
          <w:u w:val="single"/>
        </w:rPr>
      </w:pPr>
      <w:r w:rsidRPr="00FF72B1">
        <w:rPr>
          <w:b/>
          <w:u w:val="single"/>
        </w:rPr>
        <w:t>Grade 8</w:t>
      </w:r>
    </w:p>
    <w:p w:rsidR="008E3FBC" w:rsidRDefault="00FF72B1" w:rsidP="008E3FBC">
      <w:r>
        <w:t>The importance of t</w:t>
      </w:r>
      <w:r w:rsidR="008E3FBC">
        <w:t xml:space="preserve">eaching about STI’s and contraception at this age </w:t>
      </w:r>
      <w:r>
        <w:t xml:space="preserve">cannot be underestimated. </w:t>
      </w:r>
      <w:r w:rsidR="008E3FBC">
        <w:t xml:space="preserve">Self- </w:t>
      </w:r>
      <w:r>
        <w:t>esteem</w:t>
      </w:r>
      <w:r w:rsidR="008E3FBC">
        <w:t xml:space="preserve"> issues are tied closely to the images of young people and young love they see in the movies and on television. Rarely do these media focus on the </w:t>
      </w:r>
      <w:r w:rsidR="00414588">
        <w:t xml:space="preserve">reality of sex – usually </w:t>
      </w:r>
      <w:r>
        <w:t xml:space="preserve">only </w:t>
      </w:r>
      <w:r w:rsidR="00414588">
        <w:t xml:space="preserve">the “romantic” ideals are embraced in love stories. Students are faced with many misconceptions about how STI’s can be contracted and the </w:t>
      </w:r>
      <w:r>
        <w:t>long-term</w:t>
      </w:r>
      <w:r w:rsidR="00414588">
        <w:t xml:space="preserve"> consequences of them.  </w:t>
      </w:r>
      <w:r>
        <w:t>Finally, the reality for many students still is that families do not necessarily discuss these issues openly at home and school is a natural and safe forum for healthy sexual education.</w:t>
      </w:r>
    </w:p>
    <w:p w:rsidR="005006FC" w:rsidRDefault="005006FC" w:rsidP="008E3FBC"/>
    <w:p w:rsidR="005006FC" w:rsidRDefault="005006FC" w:rsidP="008E3FBC">
      <w:r>
        <w:t xml:space="preserve">Three key things that </w:t>
      </w:r>
      <w:r w:rsidR="00FF72B1">
        <w:t>students</w:t>
      </w:r>
      <w:r>
        <w:t xml:space="preserve"> should take away from this lesson are:</w:t>
      </w:r>
    </w:p>
    <w:p w:rsidR="005006FC" w:rsidRDefault="005006FC" w:rsidP="00FF72B1">
      <w:pPr>
        <w:pStyle w:val="ListParagraph"/>
        <w:numPr>
          <w:ilvl w:val="0"/>
          <w:numId w:val="2"/>
        </w:numPr>
      </w:pPr>
      <w:r>
        <w:t>Reaffirm</w:t>
      </w:r>
      <w:r w:rsidR="00FF72B1">
        <w:t>ation of</w:t>
      </w:r>
      <w:r>
        <w:t xml:space="preserve"> their importance in the eyes of God and their families – that they are unique and special and deserving of respect</w:t>
      </w:r>
      <w:r w:rsidR="00FF72B1">
        <w:t xml:space="preserve"> and that their bodies and sexuality is a gift from God</w:t>
      </w:r>
    </w:p>
    <w:p w:rsidR="005006FC" w:rsidRDefault="005006FC" w:rsidP="00FF72B1">
      <w:pPr>
        <w:pStyle w:val="ListParagraph"/>
        <w:numPr>
          <w:ilvl w:val="0"/>
          <w:numId w:val="2"/>
        </w:numPr>
      </w:pPr>
      <w:r>
        <w:t>That abstinence from sex until marriage and then sex within a faithful marriage relationship are the only sure ways to ensure safe experiences</w:t>
      </w:r>
    </w:p>
    <w:p w:rsidR="005006FC" w:rsidRDefault="005006FC" w:rsidP="00FF72B1">
      <w:pPr>
        <w:pStyle w:val="ListParagraph"/>
        <w:numPr>
          <w:ilvl w:val="0"/>
          <w:numId w:val="2"/>
        </w:numPr>
      </w:pPr>
      <w:r>
        <w:t>Clinical explanation of various STI’s and the long</w:t>
      </w:r>
      <w:r w:rsidR="00FF72B1">
        <w:t xml:space="preserve"> </w:t>
      </w:r>
      <w:r>
        <w:t>term effects of contracting them.</w:t>
      </w:r>
    </w:p>
    <w:p w:rsidR="005006FC" w:rsidRDefault="005006FC" w:rsidP="008E3FBC"/>
    <w:p w:rsidR="005006FC" w:rsidRDefault="005006FC" w:rsidP="008E3FBC">
      <w:r>
        <w:t xml:space="preserve">Two cautions I </w:t>
      </w:r>
      <w:r w:rsidR="00FF72B1">
        <w:t>would</w:t>
      </w:r>
      <w:r>
        <w:t xml:space="preserve"> keep in mind are:</w:t>
      </w:r>
    </w:p>
    <w:p w:rsidR="005006FC" w:rsidRDefault="005006FC" w:rsidP="005006FC">
      <w:pPr>
        <w:pStyle w:val="ListParagraph"/>
        <w:numPr>
          <w:ilvl w:val="0"/>
          <w:numId w:val="1"/>
        </w:numPr>
      </w:pPr>
      <w:r>
        <w:t>That someone in my class may already have or have had an STI and has kept it a secret or has not had any support around the issues</w:t>
      </w:r>
    </w:p>
    <w:p w:rsidR="005006FC" w:rsidRDefault="005006FC" w:rsidP="005006FC">
      <w:pPr>
        <w:pStyle w:val="ListParagraph"/>
        <w:numPr>
          <w:ilvl w:val="0"/>
          <w:numId w:val="1"/>
        </w:numPr>
      </w:pPr>
      <w:r>
        <w:t xml:space="preserve">Some students may still be too immature or at a developmental stage that is not equipped to discuss the </w:t>
      </w:r>
      <w:r w:rsidR="00FF72B1">
        <w:t>issues appropriately</w:t>
      </w:r>
    </w:p>
    <w:p w:rsidR="005006FC" w:rsidRDefault="005006FC" w:rsidP="005006FC">
      <w:pPr>
        <w:pStyle w:val="ListParagraph"/>
      </w:pPr>
    </w:p>
    <w:p w:rsidR="00FF72B1" w:rsidRPr="00FF72B1" w:rsidRDefault="00FF72B1" w:rsidP="00FF72B1">
      <w:pPr>
        <w:pStyle w:val="ListParagraph"/>
        <w:rPr>
          <w:b/>
        </w:rPr>
      </w:pPr>
      <w:r w:rsidRPr="00FF72B1">
        <w:rPr>
          <w:b/>
        </w:rPr>
        <w:t>Considerations:</w:t>
      </w:r>
    </w:p>
    <w:p w:rsidR="00FF72B1" w:rsidRDefault="00FF72B1" w:rsidP="005006FC">
      <w:pPr>
        <w:pStyle w:val="ListParagraph"/>
      </w:pPr>
    </w:p>
    <w:p w:rsidR="005006FC" w:rsidRDefault="005006FC" w:rsidP="005006FC">
      <w:pPr>
        <w:pStyle w:val="ListParagraph"/>
      </w:pPr>
      <w:r>
        <w:t xml:space="preserve">Students with special needs would have to be considered on a one to one basis depending on the need. For example a child with cognitive delay may need all the materials to be presented in a </w:t>
      </w:r>
      <w:r w:rsidR="00FF72B1">
        <w:t>more simplified format and in private with 1:1 support and explanation so that he/she could feel free to ask questions or respond honestly without fear of peer ridicule.</w:t>
      </w:r>
    </w:p>
    <w:p w:rsidR="00FF72B1" w:rsidRDefault="00FF72B1" w:rsidP="005006FC">
      <w:pPr>
        <w:pStyle w:val="ListParagraph"/>
      </w:pPr>
      <w:r>
        <w:t xml:space="preserve">Another child may </w:t>
      </w:r>
      <w:r w:rsidR="003277CC">
        <w:t xml:space="preserve">simply </w:t>
      </w:r>
      <w:bookmarkStart w:id="0" w:name="_GoBack"/>
      <w:bookmarkEnd w:id="0"/>
      <w:r>
        <w:t>have need of materials being chunked into smaller portions and scribing necessary to respond to written assignments.</w:t>
      </w:r>
    </w:p>
    <w:sectPr w:rsidR="00FF72B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C5A71"/>
    <w:multiLevelType w:val="hybridMultilevel"/>
    <w:tmpl w:val="70B44A2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D938D1"/>
    <w:multiLevelType w:val="hybridMultilevel"/>
    <w:tmpl w:val="90847A4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FBC"/>
    <w:rsid w:val="003277CC"/>
    <w:rsid w:val="00414588"/>
    <w:rsid w:val="005006FC"/>
    <w:rsid w:val="008E3FBC"/>
    <w:rsid w:val="00D23B08"/>
    <w:rsid w:val="00FF7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06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06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</dc:creator>
  <cp:lastModifiedBy>Art</cp:lastModifiedBy>
  <cp:revision>1</cp:revision>
  <dcterms:created xsi:type="dcterms:W3CDTF">2011-11-21T04:09:00Z</dcterms:created>
  <dcterms:modified xsi:type="dcterms:W3CDTF">2011-11-21T04:51:00Z</dcterms:modified>
</cp:coreProperties>
</file>